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C81F03" w14:textId="77777777" w:rsidR="00CE7C49" w:rsidRPr="00CE7C49" w:rsidRDefault="00CE7C49" w:rsidP="00CE7C49">
      <w:pPr>
        <w:rPr>
          <w:rFonts w:ascii="Cambria Math" w:hAnsi="Cambria Math" w:cs="Cambria Math"/>
        </w:rPr>
      </w:pPr>
      <w:r w:rsidRPr="00CE7C49">
        <w:rPr>
          <w:rFonts w:ascii="Cambria Math" w:hAnsi="Cambria Math" w:cs="Cambria Math"/>
        </w:rPr>
        <w:t xml:space="preserve">3 </w:t>
      </w:r>
      <w:proofErr w:type="spellStart"/>
      <w:r w:rsidRPr="00CE7C49">
        <w:rPr>
          <w:rFonts w:ascii="Cambria Math" w:hAnsi="Cambria Math" w:cs="Cambria Math"/>
        </w:rPr>
        <w:t>buc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LED-uri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albe</w:t>
      </w:r>
      <w:proofErr w:type="spellEnd"/>
      <w:r w:rsidRPr="00CE7C49">
        <w:rPr>
          <w:rFonts w:ascii="Cambria Math" w:hAnsi="Cambria Math" w:cs="Cambria Math"/>
        </w:rPr>
        <w:t xml:space="preserve">, </w:t>
      </w:r>
      <w:proofErr w:type="spellStart"/>
      <w:r w:rsidRPr="00CE7C49">
        <w:rPr>
          <w:rFonts w:ascii="Cambria Math" w:hAnsi="Cambria Math" w:cs="Cambria Math"/>
        </w:rPr>
        <w:t>lumină</w:t>
      </w:r>
      <w:proofErr w:type="spellEnd"/>
      <w:r w:rsidRPr="00CE7C49">
        <w:rPr>
          <w:rFonts w:ascii="Cambria Math" w:hAnsi="Cambria Math" w:cs="Cambria Math"/>
        </w:rPr>
        <w:t xml:space="preserve"> rece</w:t>
      </w:r>
    </w:p>
    <w:p w14:paraId="2E5A68AB" w14:textId="77777777" w:rsidR="00CE7C49" w:rsidRPr="00CE7C49" w:rsidRDefault="00CE7C49" w:rsidP="00CE7C49">
      <w:pPr>
        <w:rPr>
          <w:rFonts w:ascii="Cambria Math" w:hAnsi="Cambria Math" w:cs="Cambria Math"/>
        </w:rPr>
      </w:pPr>
      <w:proofErr w:type="gramStart"/>
      <w:r w:rsidRPr="00CE7C49">
        <w:rPr>
          <w:rFonts w:ascii="Cambria Math" w:hAnsi="Cambria Math" w:cs="Cambria Math"/>
        </w:rPr>
        <w:t>se</w:t>
      </w:r>
      <w:proofErr w:type="gram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porneşte</w:t>
      </w:r>
      <w:proofErr w:type="spellEnd"/>
      <w:r w:rsidRPr="00CE7C49">
        <w:rPr>
          <w:rFonts w:ascii="Cambria Math" w:hAnsi="Cambria Math" w:cs="Cambria Math"/>
        </w:rPr>
        <w:t xml:space="preserve"> / </w:t>
      </w:r>
      <w:proofErr w:type="spellStart"/>
      <w:r w:rsidRPr="00CE7C49">
        <w:rPr>
          <w:rFonts w:ascii="Cambria Math" w:hAnsi="Cambria Math" w:cs="Cambria Math"/>
        </w:rPr>
        <w:t>opreşte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prin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apăsarea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abajurului</w:t>
      </w:r>
      <w:proofErr w:type="spellEnd"/>
      <w:r w:rsidRPr="00CE7C49">
        <w:rPr>
          <w:rFonts w:ascii="Cambria Math" w:hAnsi="Cambria Math" w:cs="Cambria Math"/>
        </w:rPr>
        <w:t xml:space="preserve"> </w:t>
      </w:r>
    </w:p>
    <w:p w14:paraId="5D6E32E6" w14:textId="77777777" w:rsidR="00CE7C49" w:rsidRPr="00CE7C49" w:rsidRDefault="00CE7C49" w:rsidP="00CE7C49">
      <w:pPr>
        <w:rPr>
          <w:rFonts w:ascii="Cambria Math" w:hAnsi="Cambria Math" w:cs="Cambria Math"/>
        </w:rPr>
      </w:pPr>
      <w:proofErr w:type="spellStart"/>
      <w:r w:rsidRPr="00CE7C49">
        <w:rPr>
          <w:rFonts w:ascii="Cambria Math" w:hAnsi="Cambria Math" w:cs="Cambria Math"/>
        </w:rPr>
        <w:t>carcasă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masivă</w:t>
      </w:r>
      <w:proofErr w:type="spellEnd"/>
      <w:r w:rsidRPr="00CE7C49">
        <w:rPr>
          <w:rFonts w:ascii="Cambria Math" w:hAnsi="Cambria Math" w:cs="Cambria Math"/>
        </w:rPr>
        <w:t xml:space="preserve"> din </w:t>
      </w:r>
      <w:proofErr w:type="spellStart"/>
      <w:r w:rsidRPr="00CE7C49">
        <w:rPr>
          <w:rFonts w:ascii="Cambria Math" w:hAnsi="Cambria Math" w:cs="Cambria Math"/>
        </w:rPr>
        <w:t>plastic</w:t>
      </w:r>
      <w:proofErr w:type="spellEnd"/>
      <w:r w:rsidRPr="00CE7C49">
        <w:rPr>
          <w:rFonts w:ascii="Cambria Math" w:hAnsi="Cambria Math" w:cs="Cambria Math"/>
        </w:rPr>
        <w:t xml:space="preserve">, </w:t>
      </w:r>
      <w:proofErr w:type="spellStart"/>
      <w:r w:rsidRPr="00CE7C49">
        <w:rPr>
          <w:rFonts w:ascii="Cambria Math" w:hAnsi="Cambria Math" w:cs="Cambria Math"/>
        </w:rPr>
        <w:t>cu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suprafaţă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autoadezivă</w:t>
      </w:r>
      <w:proofErr w:type="spellEnd"/>
      <w:r w:rsidRPr="00CE7C49">
        <w:rPr>
          <w:rFonts w:ascii="Cambria Math" w:hAnsi="Cambria Math" w:cs="Cambria Math"/>
        </w:rPr>
        <w:t xml:space="preserve"> </w:t>
      </w:r>
    </w:p>
    <w:p w14:paraId="67A38608" w14:textId="77777777" w:rsidR="00CE7C49" w:rsidRPr="00CE7C49" w:rsidRDefault="00CE7C49" w:rsidP="00CE7C49">
      <w:pPr>
        <w:rPr>
          <w:rFonts w:ascii="Cambria Math" w:hAnsi="Cambria Math" w:cs="Cambria Math"/>
        </w:rPr>
      </w:pPr>
      <w:proofErr w:type="spellStart"/>
      <w:r w:rsidRPr="00CE7C49">
        <w:rPr>
          <w:rFonts w:ascii="Cambria Math" w:hAnsi="Cambria Math" w:cs="Cambria Math"/>
        </w:rPr>
        <w:t>alimentare</w:t>
      </w:r>
      <w:proofErr w:type="spellEnd"/>
      <w:r w:rsidRPr="00CE7C49">
        <w:rPr>
          <w:rFonts w:ascii="Cambria Math" w:hAnsi="Cambria Math" w:cs="Cambria Math"/>
        </w:rPr>
        <w:t xml:space="preserve">: 3 x </w:t>
      </w:r>
      <w:proofErr w:type="spellStart"/>
      <w:r w:rsidRPr="00CE7C49">
        <w:rPr>
          <w:rFonts w:ascii="Cambria Math" w:hAnsi="Cambria Math" w:cs="Cambria Math"/>
        </w:rPr>
        <w:t>baterii</w:t>
      </w:r>
      <w:proofErr w:type="spellEnd"/>
      <w:r w:rsidRPr="00CE7C49">
        <w:rPr>
          <w:rFonts w:ascii="Cambria Math" w:hAnsi="Cambria Math" w:cs="Cambria Math"/>
        </w:rPr>
        <w:t xml:space="preserve"> 1,5 V (AAA) (</w:t>
      </w:r>
      <w:proofErr w:type="spellStart"/>
      <w:r w:rsidRPr="00CE7C49">
        <w:rPr>
          <w:rFonts w:ascii="Cambria Math" w:hAnsi="Cambria Math" w:cs="Cambria Math"/>
        </w:rPr>
        <w:t>nu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sunt</w:t>
      </w:r>
      <w:proofErr w:type="spellEnd"/>
      <w:r w:rsidRPr="00CE7C49">
        <w:rPr>
          <w:rFonts w:ascii="Cambria Math" w:hAnsi="Cambria Math" w:cs="Cambria Math"/>
        </w:rPr>
        <w:t xml:space="preserve"> </w:t>
      </w:r>
      <w:proofErr w:type="spellStart"/>
      <w:r w:rsidRPr="00CE7C49">
        <w:rPr>
          <w:rFonts w:ascii="Cambria Math" w:hAnsi="Cambria Math" w:cs="Cambria Math"/>
        </w:rPr>
        <w:t>incluse</w:t>
      </w:r>
      <w:proofErr w:type="spellEnd"/>
      <w:r w:rsidRPr="00CE7C49">
        <w:rPr>
          <w:rFonts w:ascii="Cambria Math" w:hAnsi="Cambria Math" w:cs="Cambria Math"/>
        </w:rPr>
        <w:t>)</w:t>
      </w:r>
    </w:p>
    <w:p w14:paraId="37634C3E" w14:textId="0759D101" w:rsidR="00481B83" w:rsidRPr="00C34403" w:rsidRDefault="00CE7C49" w:rsidP="00CE7C49">
      <w:proofErr w:type="spellStart"/>
      <w:r w:rsidRPr="00CE7C49">
        <w:rPr>
          <w:rFonts w:ascii="Cambria Math" w:hAnsi="Cambria Math" w:cs="Cambria Math"/>
        </w:rPr>
        <w:t>dimensiune</w:t>
      </w:r>
      <w:proofErr w:type="spellEnd"/>
      <w:r w:rsidRPr="00CE7C49">
        <w:rPr>
          <w:rFonts w:ascii="Cambria Math" w:hAnsi="Cambria Math" w:cs="Cambria Math"/>
        </w:rPr>
        <w:t>: ∅7 x 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2023-01-16T11:30:00Z</dcterms:created>
  <dcterms:modified xsi:type="dcterms:W3CDTF">2023-01-16T11:30:00Z</dcterms:modified>
</cp:coreProperties>
</file>